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B755731" wp14:paraId="205A6F2F" wp14:textId="71ED153D">
      <w:pPr>
        <w:pStyle w:val="Normal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</w:pP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Sådan kommer du godt i gang med at etablere en bestyrelse eller et 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advisory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 board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Ifølge @Erhvervshus Sjællands forretningsudvikler</w:t>
      </w:r>
      <w:r w:rsidRPr="1B755731" w:rsidR="42F5DC0F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 @Carsten Holløse 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er det ofte det rette tidspunkt at fremtidssikre virksomheden, allerede når den er vokset til 5-10 ansatte.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Det kan være en stor lettelse, og ret enkelt, at etablere en bestyrelse eller et 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advisory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 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boar</w:t>
      </w:r>
      <w:r w:rsidRPr="1B755731" w:rsidR="5058EAB7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d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, som kan hjælpe din virksomhed på de områder, hvor du ikke selv har kompetencerne.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Carsten Holløse har tre gode råd til, hvordan du kommer i gang!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💡 Kom godt fra start: Overvej en bestyrelse, så snart din virksomhed rammer 5-10 ansatte. Begynd med tre medlemmer, udvid op til fem som virksomheden vokser.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💡 Sådan rekrutterer du: Start med en bestyrelsesleder, vælg herefter medlemmer ud fra de kompetencer, som din virksomhed mangler.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💡 Husk det praktiske: Aftal skriftligt medlemmets rolle og ansvar, samt hvor længe medlemmet skal være en del af bestyrelsen/advisory boardet. Husk eventuelle aflønninger.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Læs hele artiklen og tag skridtet mod en mere sikker fremtid for din virksomhed! 💼🚀 </w:t>
      </w:r>
      <w:r>
        <w:br/>
      </w:r>
      <w:hyperlink r:id="R96a16a1643f54363">
        <w:r w:rsidRPr="1B755731" w:rsidR="79EDBD9B">
          <w:rPr>
            <w:rStyle w:val="Hyperlink"/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noProof w:val="0"/>
            <w:sz w:val="21"/>
            <w:szCs w:val="21"/>
            <w:lang w:val="da-DK"/>
          </w:rPr>
          <w:t>https://ehsj.dk/content/ydelser/saadan-kommer-du-i-gang-med-at-etablere-en-bestyrelse-eller-et-advisory-board/506a99ad-ad36-4ff8-8f70-eb07743e0f81/</w:t>
        </w:r>
      </w:hyperlink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 </w:t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SMV:PRO er støttet af EU og Danmarks Erhvervsfremmebestyrelse. </w:t>
      </w:r>
      <w:r>
        <w:br/>
      </w:r>
      <w:r>
        <w:br/>
      </w:r>
      <w:r>
        <w:br/>
      </w:r>
      <w:r>
        <w:br/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>#forretningsudvikling #bestyrelse #advisoryboard #undgåfejl #virksomhedsudvikling</w:t>
      </w:r>
      <w:r w:rsidRPr="1B755731" w:rsidR="79EDBD9B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sz w:val="21"/>
          <w:szCs w:val="21"/>
          <w:lang w:val="da-DK"/>
        </w:rPr>
        <w:t xml:space="preserve"> #smv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B79315"/>
    <w:rsid w:val="1B755731"/>
    <w:rsid w:val="382A9D03"/>
    <w:rsid w:val="42F5DC0F"/>
    <w:rsid w:val="47B79315"/>
    <w:rsid w:val="5058EAB7"/>
    <w:rsid w:val="79EDB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610A2"/>
  <w15:chartTrackingRefBased/>
  <w15:docId w15:val="{07A93D33-F5A2-41CD-B0CD-7195808103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a-D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ehsj.dk/content/ydelser/saadan-kommer-du-i-gang-med-at-etablere-en-bestyrelse-eller-et-advisory-board/506a99ad-ad36-4ff8-8f70-eb07743e0f81/" TargetMode="External" Id="R96a16a1643f5436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E4041C2F54E41B1C562FE5153A0CD" ma:contentTypeVersion="20" ma:contentTypeDescription="Opret et nyt dokument." ma:contentTypeScope="" ma:versionID="175856f3583f730852fe08545daffc22">
  <xsd:schema xmlns:xsd="http://www.w3.org/2001/XMLSchema" xmlns:xs="http://www.w3.org/2001/XMLSchema" xmlns:p="http://schemas.microsoft.com/office/2006/metadata/properties" xmlns:ns2="d04400c1-4e83-46cc-8dad-9d1496c76d6b" xmlns:ns3="43a5b9ff-ef68-4e08-86c8-07b185fdc818" xmlns:ns4="af9e61db-9924-4805-aa44-6a66d126c708" targetNamespace="http://schemas.microsoft.com/office/2006/metadata/properties" ma:root="true" ma:fieldsID="87c9da2b433eda52f8ab642b967ca1fd" ns2:_="" ns3:_="" ns4:_="">
    <xsd:import namespace="d04400c1-4e83-46cc-8dad-9d1496c76d6b"/>
    <xsd:import namespace="43a5b9ff-ef68-4e08-86c8-07b185fdc818"/>
    <xsd:import namespace="af9e61db-9924-4805-aa44-6a66d126c708"/>
    <xsd:element name="properties">
      <xsd:complexType>
        <xsd:sequence>
          <xsd:element name="documentManagement">
            <xsd:complexType>
              <xsd:all>
                <xsd:element ref="ns2:f55b49fafb2244e4992fc3ff4dbfff17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400c1-4e83-46cc-8dad-9d1496c76d6b" elementFormDefault="qualified">
    <xsd:import namespace="http://schemas.microsoft.com/office/2006/documentManagement/types"/>
    <xsd:import namespace="http://schemas.microsoft.com/office/infopath/2007/PartnerControls"/>
    <xsd:element name="f55b49fafb2244e4992fc3ff4dbfff17" ma:index="9" nillable="true" ma:taxonomy="true" ma:internalName="f55b49fafb2244e4992fc3ff4dbfff17" ma:taxonomyFieldName="Klassifikation" ma:displayName="Klassifikation" ma:readOnly="false" ma:fieldId="{f55b49fa-fb22-44e4-992f-c3ff4dbfff17}" ma:sspId="5bc8fd69-a729-4468-93ff-8d64956d1ba4" ma:termSetId="a8d3abd6-af99-42aa-bf76-580ef6bb4a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bc8fd69-a729-4468-93ff-8d64956d1b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5b9ff-ef68-4e08-86c8-07b185fdc8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b78ee9-5a25-4ea2-ae00-e441e28f64b1}" ma:internalName="TaxCatchAll" ma:showField="CatchAllData" ma:web="af9e61db-9924-4805-aa44-6a66d126c7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9e61db-9924-4805-aa44-6a66d126c70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4400c1-4e83-46cc-8dad-9d1496c76d6b">
      <Terms xmlns="http://schemas.microsoft.com/office/infopath/2007/PartnerControls"/>
    </lcf76f155ced4ddcb4097134ff3c332f>
    <TaxCatchAll xmlns="43a5b9ff-ef68-4e08-86c8-07b185fdc818" xsi:nil="true"/>
    <f55b49fafb2244e4992fc3ff4dbfff17 xmlns="d04400c1-4e83-46cc-8dad-9d1496c76d6b">
      <Terms xmlns="http://schemas.microsoft.com/office/infopath/2007/PartnerControls"/>
    </f55b49fafb2244e4992fc3ff4dbfff17>
  </documentManagement>
</p:properties>
</file>

<file path=customXml/itemProps1.xml><?xml version="1.0" encoding="utf-8"?>
<ds:datastoreItem xmlns:ds="http://schemas.openxmlformats.org/officeDocument/2006/customXml" ds:itemID="{099F06E4-92A7-4155-A3DE-887A139A2CC0}"/>
</file>

<file path=customXml/itemProps2.xml><?xml version="1.0" encoding="utf-8"?>
<ds:datastoreItem xmlns:ds="http://schemas.openxmlformats.org/officeDocument/2006/customXml" ds:itemID="{D4E0FDFB-DC83-4E57-862B-29F49A577126}"/>
</file>

<file path=customXml/itemProps3.xml><?xml version="1.0" encoding="utf-8"?>
<ds:datastoreItem xmlns:ds="http://schemas.openxmlformats.org/officeDocument/2006/customXml" ds:itemID="{F4C91836-3C30-4768-B684-D23F7220AD8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Caroline Ge-Ge Keller</dc:creator>
  <keywords/>
  <dc:description/>
  <lastModifiedBy>Caroline Ge-Ge Keller</lastModifiedBy>
  <dcterms:created xsi:type="dcterms:W3CDTF">2024-06-11T09:28:28.0000000Z</dcterms:created>
  <dcterms:modified xsi:type="dcterms:W3CDTF">2024-06-11T09:41:58.1128501Z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0x010100EFBE4041C2F54E41B1C562FE5153A0CD</vt:lpwstr>
  </property>
  <property fmtid="{D5CDD505-2E9C-101B-9397-08002B2CF9AE}" pid="3" name="MediaServiceImageTags">
    <vt:lpwstr/>
  </property>
  <property fmtid="{D5CDD505-2E9C-101B-9397-08002B2CF9AE}" pid="4" name="Klassifikation">
    <vt:lpwstr/>
  </property>
</Properties>
</file>